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C864CE">
        <w:rPr>
          <w:b/>
          <w:color w:val="0512BB"/>
          <w:lang w:val="en-CA"/>
        </w:rPr>
        <w:t xml:space="preserve">THE </w:t>
      </w:r>
      <w:r w:rsidR="00345A64">
        <w:rPr>
          <w:b/>
          <w:color w:val="0512BB"/>
          <w:lang w:val="en-CA"/>
        </w:rPr>
        <w:t>HOLY SPIRIT</w:t>
      </w:r>
    </w:p>
    <w:p w:rsidR="00E324E6" w:rsidRPr="005C3D9E" w:rsidRDefault="009402AB" w:rsidP="00E324E6">
      <w:pPr>
        <w:jc w:val="center"/>
        <w:rPr>
          <w:b/>
          <w:color w:val="0512BB"/>
          <w:lang w:val="en-CA"/>
        </w:rPr>
      </w:pPr>
      <w:r>
        <w:rPr>
          <w:b/>
          <w:color w:val="0512BB"/>
          <w:lang w:val="en-CA"/>
        </w:rPr>
        <w:t>PLAN 3</w:t>
      </w:r>
      <w:r w:rsidR="00345A64">
        <w:rPr>
          <w:b/>
          <w:color w:val="0512BB"/>
          <w:lang w:val="en-CA"/>
        </w:rPr>
        <w:t>4</w:t>
      </w:r>
      <w:r>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00C465AE">
        <w:rPr>
          <w:b/>
          <w:color w:val="0512BB"/>
          <w:lang w:val="en-CA"/>
        </w:rPr>
        <w:t>14 DAY</w:t>
      </w:r>
      <w:r w:rsidRPr="00392124">
        <w:rPr>
          <w:b/>
          <w:color w:val="0512BB"/>
          <w:lang w:val="en-CA"/>
        </w:rPr>
        <w:t xml:space="preserve">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B740D4">
        <w:rPr>
          <w:rFonts w:ascii="Verdana" w:hAnsi="Verdana" w:cs="Arial"/>
          <w:i/>
          <w:szCs w:val="24"/>
        </w:rPr>
        <w:t>4</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3B7B99">
        <w:rPr>
          <w:b/>
          <w:szCs w:val="24"/>
        </w:rPr>
        <w:t>Chapter Title</w:t>
      </w:r>
    </w:p>
    <w:p w:rsidR="00303442" w:rsidRPr="008F05FA" w:rsidRDefault="00E324E6" w:rsidP="00E324E6">
      <w:pPr>
        <w:rPr>
          <w:rFonts w:ascii="Verdana" w:hAnsi="Verdana" w:cs="Verdana"/>
        </w:rPr>
      </w:pPr>
      <w:r w:rsidRPr="00F6086F">
        <w:rPr>
          <w:b/>
        </w:rPr>
        <w:t>Day 1</w:t>
      </w:r>
      <w:r>
        <w:t xml:space="preserve">     </w:t>
      </w:r>
      <w:hyperlink r:id="rId4" w:history="1">
        <w:r w:rsidR="00F923AD" w:rsidRPr="00F923AD">
          <w:rPr>
            <w:rStyle w:val="Hyperlink"/>
            <w:rFonts w:ascii="Verdana" w:hAnsi="Verdana" w:cs="Verdana"/>
          </w:rPr>
          <w:t>Judges 14</w:t>
        </w:r>
      </w:hyperlink>
      <w:r w:rsidR="00F923AD">
        <w:rPr>
          <w:rFonts w:ascii="Verdana" w:hAnsi="Verdana" w:cs="Verdana"/>
        </w:rPr>
        <w:t xml:space="preserve"> </w:t>
      </w:r>
      <w:r>
        <w:t xml:space="preserve">  </w:t>
      </w:r>
      <w:r w:rsidR="000377EC">
        <w:t xml:space="preserve">  </w:t>
      </w:r>
      <w:r w:rsidR="00A97A65">
        <w:t xml:space="preserve">          </w:t>
      </w:r>
      <w:r w:rsidR="00F923AD">
        <w:t xml:space="preserve"> </w:t>
      </w:r>
      <w:r w:rsidR="00F923AD">
        <w:rPr>
          <w:rFonts w:ascii="Verdana" w:hAnsi="Verdana" w:cs="Verdana"/>
        </w:rPr>
        <w:t>The Spirit gives Samson strength.</w:t>
      </w:r>
      <w:r w:rsidR="00F923AD">
        <w:t xml:space="preserve"> </w:t>
      </w:r>
      <w:r w:rsidR="000377EC">
        <w:t xml:space="preserve"> </w:t>
      </w:r>
      <w:r>
        <w:br/>
      </w:r>
      <w:r w:rsidRPr="00F6086F">
        <w:rPr>
          <w:b/>
        </w:rPr>
        <w:t>Day 2</w:t>
      </w:r>
      <w:r>
        <w:t xml:space="preserve">     </w:t>
      </w:r>
      <w:hyperlink r:id="rId5" w:history="1">
        <w:r w:rsidR="00F923AD" w:rsidRPr="00F923AD">
          <w:rPr>
            <w:rStyle w:val="Hyperlink"/>
            <w:rFonts w:ascii="Verdana" w:hAnsi="Verdana" w:cs="Verdana"/>
          </w:rPr>
          <w:t>1 Samuel 10</w:t>
        </w:r>
      </w:hyperlink>
      <w:r w:rsidR="00F923AD">
        <w:rPr>
          <w:rFonts w:ascii="Verdana" w:hAnsi="Verdana" w:cs="Verdana"/>
        </w:rPr>
        <w:t xml:space="preserve"> </w:t>
      </w:r>
      <w:r w:rsidR="00BA4A11">
        <w:rPr>
          <w:color w:val="0512BB"/>
        </w:rPr>
        <w:t xml:space="preserve">  </w:t>
      </w:r>
      <w:r>
        <w:t xml:space="preserve">       </w:t>
      </w:r>
      <w:r w:rsidR="00F923AD">
        <w:t xml:space="preserve">   </w:t>
      </w:r>
      <w:r w:rsidR="00F923AD">
        <w:rPr>
          <w:rFonts w:ascii="Verdana" w:hAnsi="Verdana" w:cs="Verdana"/>
        </w:rPr>
        <w:t>King Saul’s experience.</w:t>
      </w:r>
      <w:r w:rsidR="00752892">
        <w:br/>
      </w:r>
      <w:r w:rsidRPr="00F6086F">
        <w:rPr>
          <w:b/>
        </w:rPr>
        <w:t>Day 3</w:t>
      </w:r>
      <w:r>
        <w:t xml:space="preserve">     </w:t>
      </w:r>
      <w:hyperlink r:id="rId6" w:history="1">
        <w:r w:rsidR="00F923AD" w:rsidRPr="00F923AD">
          <w:rPr>
            <w:rStyle w:val="Hyperlink"/>
            <w:rFonts w:ascii="Verdana" w:hAnsi="Verdana" w:cs="Verdana"/>
          </w:rPr>
          <w:t xml:space="preserve">Matthew </w:t>
        </w:r>
        <w:r w:rsidR="00F923AD" w:rsidRPr="00F923AD">
          <w:rPr>
            <w:rStyle w:val="Hyperlink"/>
          </w:rPr>
          <w:t>3:1—4:10</w:t>
        </w:r>
      </w:hyperlink>
      <w:r w:rsidR="00F923AD">
        <w:t xml:space="preserve">   Role in Jesus’ baptism and temptation. </w:t>
      </w:r>
      <w:r w:rsidR="00AD51B9">
        <w:br/>
      </w:r>
      <w:r w:rsidRPr="00F6086F">
        <w:rPr>
          <w:b/>
        </w:rPr>
        <w:t>Day 4</w:t>
      </w:r>
      <w:r>
        <w:t xml:space="preserve">     </w:t>
      </w:r>
      <w:hyperlink r:id="rId7" w:history="1">
        <w:r w:rsidR="00F923AD" w:rsidRPr="00F923AD">
          <w:rPr>
            <w:rStyle w:val="Hyperlink"/>
            <w:rFonts w:ascii="Verdana" w:hAnsi="Verdana" w:cs="Verdana"/>
          </w:rPr>
          <w:t>John 14</w:t>
        </w:r>
      </w:hyperlink>
      <w:r w:rsidR="00F923AD">
        <w:rPr>
          <w:rFonts w:ascii="Verdana" w:hAnsi="Verdana" w:cs="Verdana"/>
        </w:rPr>
        <w:t xml:space="preserve"> </w:t>
      </w:r>
      <w:r>
        <w:t xml:space="preserve">      </w:t>
      </w:r>
      <w:r w:rsidR="00AD51B9">
        <w:t xml:space="preserve"> </w:t>
      </w:r>
      <w:r w:rsidR="00024BFF">
        <w:t xml:space="preserve">          </w:t>
      </w:r>
      <w:r w:rsidR="00532740">
        <w:t xml:space="preserve"> </w:t>
      </w:r>
      <w:r w:rsidR="00F923AD">
        <w:rPr>
          <w:rFonts w:ascii="Verdana" w:hAnsi="Verdana" w:cs="Verdana"/>
        </w:rPr>
        <w:t>Jesus promises the Spirit.</w:t>
      </w:r>
      <w:r w:rsidR="00F923AD">
        <w:t xml:space="preserve"> </w:t>
      </w:r>
      <w:r>
        <w:br/>
      </w:r>
      <w:r w:rsidRPr="00563055">
        <w:rPr>
          <w:b/>
        </w:rPr>
        <w:t>Day 5</w:t>
      </w:r>
      <w:r>
        <w:t xml:space="preserve">.    </w:t>
      </w:r>
      <w:hyperlink r:id="rId8" w:history="1">
        <w:r w:rsidR="009113A8" w:rsidRPr="00033FDB">
          <w:rPr>
            <w:rStyle w:val="Hyperlink"/>
            <w:rFonts w:ascii="Verdana" w:hAnsi="Verdana" w:cs="Verdana"/>
          </w:rPr>
          <w:t>John 16</w:t>
        </w:r>
      </w:hyperlink>
      <w:r w:rsidR="009113A8">
        <w:rPr>
          <w:rFonts w:ascii="Verdana" w:hAnsi="Verdana" w:cs="Verdana"/>
        </w:rPr>
        <w:t xml:space="preserve"> </w:t>
      </w:r>
      <w:r w:rsidR="009F20A8">
        <w:rPr>
          <w:color w:val="0512BB"/>
        </w:rPr>
        <w:t xml:space="preserve">          </w:t>
      </w:r>
      <w:r w:rsidR="00AD51B9">
        <w:rPr>
          <w:color w:val="0512BB"/>
        </w:rPr>
        <w:t xml:space="preserve">      </w:t>
      </w:r>
      <w:r w:rsidR="00033FDB">
        <w:t xml:space="preserve">  </w:t>
      </w:r>
      <w:r w:rsidR="009113A8">
        <w:rPr>
          <w:rFonts w:ascii="Verdana" w:hAnsi="Verdana" w:cs="Verdana"/>
        </w:rPr>
        <w:t>The work of the Spirit.</w:t>
      </w:r>
      <w:r>
        <w:br/>
      </w:r>
      <w:r w:rsidRPr="00097A2D">
        <w:rPr>
          <w:b/>
        </w:rPr>
        <w:t>Day 6</w:t>
      </w:r>
      <w:r>
        <w:t xml:space="preserve">     </w:t>
      </w:r>
      <w:hyperlink r:id="rId9" w:history="1">
        <w:r w:rsidR="007C2C17" w:rsidRPr="00B303E3">
          <w:rPr>
            <w:rStyle w:val="Hyperlink"/>
            <w:rFonts w:ascii="Verdana" w:hAnsi="Verdana" w:cs="Verdana"/>
          </w:rPr>
          <w:t>Acts 2</w:t>
        </w:r>
      </w:hyperlink>
      <w:r w:rsidR="007C2C17">
        <w:rPr>
          <w:rFonts w:ascii="Verdana" w:hAnsi="Verdana" w:cs="Verdana"/>
        </w:rPr>
        <w:t xml:space="preserve"> </w:t>
      </w:r>
      <w:r w:rsidR="001F7F23">
        <w:rPr>
          <w:color w:val="0512BB"/>
        </w:rPr>
        <w:t xml:space="preserve">          </w:t>
      </w:r>
      <w:r w:rsidR="00B532CE">
        <w:rPr>
          <w:color w:val="0512BB"/>
        </w:rPr>
        <w:t xml:space="preserve">    </w:t>
      </w:r>
      <w:r>
        <w:t xml:space="preserve">     </w:t>
      </w:r>
      <w:r w:rsidR="00B303E3">
        <w:t xml:space="preserve">  </w:t>
      </w:r>
      <w:r w:rsidR="007C2C17">
        <w:rPr>
          <w:rFonts w:ascii="Verdana" w:hAnsi="Verdana" w:cs="Verdana"/>
        </w:rPr>
        <w:t>The Spirit comes at Pentecost.</w:t>
      </w:r>
      <w:r>
        <w:br/>
      </w:r>
      <w:r w:rsidRPr="00CB2036">
        <w:rPr>
          <w:rFonts w:ascii="Verdana" w:hAnsi="Verdana" w:cs="Verdana"/>
          <w:b/>
        </w:rPr>
        <w:t>Day 7</w:t>
      </w:r>
      <w:r>
        <w:rPr>
          <w:rFonts w:ascii="Verdana" w:hAnsi="Verdana" w:cs="Verdana"/>
        </w:rPr>
        <w:t xml:space="preserve">     </w:t>
      </w:r>
      <w:hyperlink r:id="rId10" w:history="1">
        <w:r w:rsidR="00B303E3" w:rsidRPr="00D93BB3">
          <w:rPr>
            <w:rStyle w:val="Hyperlink"/>
            <w:rFonts w:ascii="Verdana" w:hAnsi="Verdana" w:cs="Verdana"/>
          </w:rPr>
          <w:t>Acts 10</w:t>
        </w:r>
      </w:hyperlink>
      <w:r w:rsidR="00B303E3">
        <w:rPr>
          <w:rFonts w:ascii="Verdana" w:hAnsi="Verdana" w:cs="Verdana"/>
        </w:rPr>
        <w:t xml:space="preserve"> </w:t>
      </w:r>
      <w:r w:rsidR="00B532CE">
        <w:rPr>
          <w:rFonts w:ascii="Verdana" w:hAnsi="Verdana" w:cs="Verdana"/>
          <w:color w:val="0512BB"/>
        </w:rPr>
        <w:t xml:space="preserve">  </w:t>
      </w:r>
      <w:r>
        <w:rPr>
          <w:rFonts w:ascii="Verdana" w:hAnsi="Verdana" w:cs="Verdana"/>
        </w:rPr>
        <w:t xml:space="preserve">        </w:t>
      </w:r>
      <w:r w:rsidR="00164D7A">
        <w:rPr>
          <w:rFonts w:ascii="Verdana" w:hAnsi="Verdana" w:cs="Verdana"/>
        </w:rPr>
        <w:t xml:space="preserve">     </w:t>
      </w:r>
      <w:r w:rsidR="00D93BB3">
        <w:rPr>
          <w:rFonts w:ascii="Verdana" w:hAnsi="Verdana" w:cs="Verdana"/>
        </w:rPr>
        <w:t xml:space="preserve">    </w:t>
      </w:r>
      <w:r w:rsidR="00B303E3">
        <w:rPr>
          <w:rFonts w:ascii="Verdana" w:hAnsi="Verdana" w:cs="Verdana"/>
        </w:rPr>
        <w:t>The Spirit guides Peter to accept Gentiles.</w:t>
      </w:r>
      <w:r w:rsidR="00164D7A">
        <w:rPr>
          <w:rFonts w:ascii="Verdana" w:hAnsi="Verdana" w:cs="Verdana"/>
          <w:szCs w:val="24"/>
        </w:rPr>
        <w:br/>
      </w:r>
      <w:r w:rsidRPr="00D95AF1">
        <w:rPr>
          <w:b/>
        </w:rPr>
        <w:t>Day 8</w:t>
      </w:r>
      <w:r>
        <w:t xml:space="preserve">     </w:t>
      </w:r>
      <w:hyperlink r:id="rId11" w:history="1">
        <w:r w:rsidR="00D93BB3" w:rsidRPr="009C6B65">
          <w:rPr>
            <w:rStyle w:val="Hyperlink"/>
            <w:rFonts w:ascii="Verdana" w:hAnsi="Verdana" w:cs="Verdana"/>
          </w:rPr>
          <w:t>R</w:t>
        </w:r>
        <w:r w:rsidR="00D93BB3" w:rsidRPr="009C6B65">
          <w:rPr>
            <w:rStyle w:val="Hyperlink"/>
          </w:rPr>
          <w:t>omans 8</w:t>
        </w:r>
      </w:hyperlink>
      <w:r w:rsidR="00D93BB3">
        <w:t xml:space="preserve"> </w:t>
      </w:r>
      <w:r w:rsidR="00071682">
        <w:rPr>
          <w:color w:val="0512BB"/>
        </w:rPr>
        <w:t xml:space="preserve">        </w:t>
      </w:r>
      <w:r w:rsidR="00770039">
        <w:t xml:space="preserve">       </w:t>
      </w:r>
      <w:r w:rsidR="00D93BB3">
        <w:t>Christians’ victory in the Spirit.</w:t>
      </w:r>
      <w:r>
        <w:br/>
      </w:r>
      <w:r w:rsidRPr="00C61359">
        <w:rPr>
          <w:rFonts w:ascii="Verdana" w:hAnsi="Verdana" w:cs="Verdana"/>
          <w:b/>
        </w:rPr>
        <w:t>Day 9</w:t>
      </w:r>
      <w:r>
        <w:rPr>
          <w:rFonts w:ascii="Verdana" w:hAnsi="Verdana" w:cs="Verdana"/>
        </w:rPr>
        <w:t xml:space="preserve">     </w:t>
      </w:r>
      <w:hyperlink r:id="rId12" w:history="1">
        <w:r w:rsidR="00D07D0D" w:rsidRPr="00D07D0D">
          <w:rPr>
            <w:rStyle w:val="Hyperlink"/>
            <w:rFonts w:ascii="Verdana" w:hAnsi="Verdana" w:cs="Verdana"/>
          </w:rPr>
          <w:t>1 Corinthians 2</w:t>
        </w:r>
      </w:hyperlink>
      <w:r w:rsidR="00D07D0D">
        <w:rPr>
          <w:rFonts w:ascii="Verdana" w:hAnsi="Verdana" w:cs="Verdana"/>
        </w:rPr>
        <w:t xml:space="preserve"> </w:t>
      </w:r>
      <w:r w:rsidR="00252882">
        <w:rPr>
          <w:rFonts w:ascii="Verdana" w:hAnsi="Verdana" w:cs="Verdana"/>
          <w:color w:val="0512BB"/>
        </w:rPr>
        <w:t xml:space="preserve">        </w:t>
      </w:r>
      <w:r w:rsidR="00D07D0D">
        <w:rPr>
          <w:rFonts w:ascii="Verdana" w:hAnsi="Verdana" w:cs="Verdana"/>
        </w:rPr>
        <w:t>Wisdom from the Spirit.</w:t>
      </w:r>
      <w:r>
        <w:br/>
      </w:r>
      <w:r w:rsidRPr="00C61359">
        <w:rPr>
          <w:rFonts w:ascii="Verdana" w:hAnsi="Verdana" w:cs="Verdana"/>
          <w:b/>
        </w:rPr>
        <w:t>Day 10</w:t>
      </w:r>
      <w:r>
        <w:rPr>
          <w:rFonts w:ascii="Verdana" w:hAnsi="Verdana" w:cs="Verdana"/>
        </w:rPr>
        <w:t xml:space="preserve">   </w:t>
      </w:r>
      <w:hyperlink r:id="rId13" w:history="1">
        <w:r w:rsidR="00EB6DEA" w:rsidRPr="00EB6DEA">
          <w:rPr>
            <w:rStyle w:val="Hyperlink"/>
            <w:rFonts w:ascii="Verdana" w:hAnsi="Verdana" w:cs="Verdana"/>
          </w:rPr>
          <w:t>1 Corinthians 12</w:t>
        </w:r>
      </w:hyperlink>
      <w:r w:rsidR="00EB6DEA">
        <w:rPr>
          <w:rFonts w:ascii="Verdana" w:hAnsi="Verdana" w:cs="Verdana"/>
        </w:rPr>
        <w:t xml:space="preserve"> </w:t>
      </w:r>
      <w:r w:rsidR="00252882">
        <w:rPr>
          <w:rFonts w:ascii="Verdana" w:hAnsi="Verdana" w:cs="Verdana"/>
          <w:color w:val="0512BB"/>
        </w:rPr>
        <w:t xml:space="preserve">     </w:t>
      </w:r>
      <w:r w:rsidR="002809B5">
        <w:rPr>
          <w:rFonts w:ascii="Verdana" w:hAnsi="Verdana" w:cs="Verdana"/>
          <w:color w:val="0512BB"/>
        </w:rPr>
        <w:t xml:space="preserve"> </w:t>
      </w:r>
      <w:r w:rsidR="00EB6DEA">
        <w:rPr>
          <w:rFonts w:ascii="Verdana" w:hAnsi="Verdana" w:cs="Verdana"/>
        </w:rPr>
        <w:t>Gifts of the Spirit.</w:t>
      </w:r>
      <w:r>
        <w:br/>
      </w:r>
      <w:r w:rsidRPr="00DA1341">
        <w:rPr>
          <w:b/>
        </w:rPr>
        <w:t>Day 11</w:t>
      </w:r>
      <w:r>
        <w:t xml:space="preserve">   </w:t>
      </w:r>
      <w:hyperlink r:id="rId14" w:history="1">
        <w:r w:rsidR="009E413C" w:rsidRPr="009E413C">
          <w:rPr>
            <w:rStyle w:val="Hyperlink"/>
            <w:rFonts w:ascii="Verdana" w:hAnsi="Verdana" w:cs="Verdana"/>
          </w:rPr>
          <w:t>1 Corinthians 14</w:t>
        </w:r>
      </w:hyperlink>
      <w:r w:rsidR="009E413C">
        <w:rPr>
          <w:rFonts w:ascii="Verdana" w:hAnsi="Verdana" w:cs="Verdana"/>
        </w:rPr>
        <w:t xml:space="preserve"> </w:t>
      </w:r>
      <w:r w:rsidR="00353453">
        <w:rPr>
          <w:color w:val="0512BB"/>
        </w:rPr>
        <w:t xml:space="preserve">      </w:t>
      </w:r>
      <w:r w:rsidR="009E413C">
        <w:rPr>
          <w:rFonts w:ascii="Verdana" w:hAnsi="Verdana" w:cs="Verdana"/>
        </w:rPr>
        <w:t>Gifts of tongues and prophecy.</w:t>
      </w:r>
      <w:r w:rsidR="009E413C">
        <w:t xml:space="preserve"> </w:t>
      </w:r>
      <w:r w:rsidR="00E10F92">
        <w:rPr>
          <w:szCs w:val="24"/>
        </w:rPr>
        <w:br/>
      </w:r>
      <w:r w:rsidRPr="00C25BBC">
        <w:rPr>
          <w:b/>
        </w:rPr>
        <w:t>Day 12</w:t>
      </w:r>
      <w:r>
        <w:t xml:space="preserve">   </w:t>
      </w:r>
      <w:hyperlink r:id="rId15" w:history="1">
        <w:r w:rsidR="008F05FA" w:rsidRPr="008F05FA">
          <w:rPr>
            <w:rStyle w:val="Hyperlink"/>
            <w:rFonts w:ascii="Verdana" w:hAnsi="Verdana" w:cs="Verdana"/>
          </w:rPr>
          <w:t>Galatians 5</w:t>
        </w:r>
      </w:hyperlink>
      <w:r w:rsidR="008F05FA">
        <w:rPr>
          <w:rFonts w:ascii="Verdana" w:hAnsi="Verdana" w:cs="Verdana"/>
        </w:rPr>
        <w:t xml:space="preserve"> </w:t>
      </w:r>
      <w:r w:rsidR="0085252A">
        <w:rPr>
          <w:color w:val="0512BB"/>
        </w:rPr>
        <w:t xml:space="preserve">     </w:t>
      </w:r>
      <w:r w:rsidR="004B2D24">
        <w:rPr>
          <w:color w:val="0512BB"/>
        </w:rPr>
        <w:t xml:space="preserve">    </w:t>
      </w:r>
      <w:r>
        <w:t xml:space="preserve"> </w:t>
      </w:r>
      <w:r w:rsidR="0093502F">
        <w:t xml:space="preserve"> </w:t>
      </w:r>
      <w:r w:rsidR="0085252A">
        <w:t xml:space="preserve">  </w:t>
      </w:r>
      <w:r w:rsidR="0093502F">
        <w:t xml:space="preserve"> </w:t>
      </w:r>
      <w:r w:rsidR="008F05FA">
        <w:rPr>
          <w:rFonts w:ascii="Verdana" w:hAnsi="Verdana" w:cs="Verdana"/>
        </w:rPr>
        <w:t>Life in the Spirit.</w:t>
      </w:r>
      <w:r>
        <w:br/>
      </w:r>
      <w:r w:rsidRPr="00C25BBC">
        <w:rPr>
          <w:b/>
        </w:rPr>
        <w:t>Day 13</w:t>
      </w:r>
      <w:r>
        <w:t xml:space="preserve">   </w:t>
      </w:r>
      <w:hyperlink r:id="rId16" w:history="1">
        <w:r w:rsidR="008F05FA" w:rsidRPr="008F05FA">
          <w:rPr>
            <w:rStyle w:val="Hyperlink"/>
            <w:rFonts w:ascii="Verdana" w:hAnsi="Verdana" w:cs="Verdana"/>
          </w:rPr>
          <w:t>E</w:t>
        </w:r>
        <w:r w:rsidR="008F05FA" w:rsidRPr="008F05FA">
          <w:rPr>
            <w:rStyle w:val="Hyperlink"/>
          </w:rPr>
          <w:t>phesians 4</w:t>
        </w:r>
      </w:hyperlink>
      <w:r w:rsidR="008F05FA">
        <w:t xml:space="preserve"> </w:t>
      </w:r>
      <w:r w:rsidR="000213B6">
        <w:t xml:space="preserve">        </w:t>
      </w:r>
      <w:r w:rsidR="008E238C">
        <w:t xml:space="preserve">     </w:t>
      </w:r>
      <w:r w:rsidR="008F05FA">
        <w:t>Unity and gifts.</w:t>
      </w:r>
      <w:r>
        <w:br/>
      </w:r>
      <w:r w:rsidRPr="00840E07">
        <w:rPr>
          <w:b/>
        </w:rPr>
        <w:t>Day 14</w:t>
      </w:r>
      <w:r>
        <w:t xml:space="preserve">   </w:t>
      </w:r>
      <w:hyperlink r:id="rId17" w:history="1">
        <w:r w:rsidR="009613ED" w:rsidRPr="009613ED">
          <w:rPr>
            <w:rStyle w:val="Hyperlink"/>
            <w:rFonts w:ascii="Verdana" w:hAnsi="Verdana" w:cs="Verdana"/>
          </w:rPr>
          <w:t>1 John 4</w:t>
        </w:r>
      </w:hyperlink>
      <w:r w:rsidR="009613ED">
        <w:rPr>
          <w:rFonts w:ascii="Verdana" w:hAnsi="Verdana" w:cs="Verdana"/>
        </w:rPr>
        <w:t xml:space="preserve"> </w:t>
      </w:r>
      <w:r w:rsidR="004B2D24">
        <w:rPr>
          <w:color w:val="0512BB"/>
        </w:rPr>
        <w:t xml:space="preserve">       </w:t>
      </w:r>
      <w:r>
        <w:t xml:space="preserve"> </w:t>
      </w:r>
      <w:r w:rsidR="00121783">
        <w:t xml:space="preserve">    </w:t>
      </w:r>
      <w:r w:rsidR="009613ED">
        <w:t xml:space="preserve">      </w:t>
      </w:r>
      <w:r w:rsidR="009613ED">
        <w:rPr>
          <w:rFonts w:ascii="Verdana" w:hAnsi="Verdana" w:cs="Verdana"/>
        </w:rPr>
        <w:t>Signs of the Spirit.</w:t>
      </w:r>
      <w:r w:rsidR="008E238C" w:rsidRPr="000407B8">
        <w:rPr>
          <w:rFonts w:ascii="Verdana" w:hAnsi="Verdana" w:cs="Verdana"/>
          <w:szCs w:val="24"/>
        </w:rPr>
        <w:t xml:space="preserve"> </w:t>
      </w:r>
      <w:r w:rsidR="008E238C">
        <w:rPr>
          <w:szCs w:val="24"/>
        </w:rPr>
        <w:br/>
      </w:r>
    </w:p>
    <w:p w:rsidR="00ED5918" w:rsidRPr="0011762E" w:rsidRDefault="00ED5918" w:rsidP="00ED5918">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8A0A39">
          <w:rPr>
            <w:rStyle w:val="Hyperlink"/>
          </w:rPr>
          <w:t>2 Week Reading Plans</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3FDB"/>
    <w:rsid w:val="000377EC"/>
    <w:rsid w:val="00071682"/>
    <w:rsid w:val="000C4482"/>
    <w:rsid w:val="00121783"/>
    <w:rsid w:val="00137A3A"/>
    <w:rsid w:val="00162086"/>
    <w:rsid w:val="00164D7A"/>
    <w:rsid w:val="001C28CC"/>
    <w:rsid w:val="001D4393"/>
    <w:rsid w:val="001F7F23"/>
    <w:rsid w:val="00204873"/>
    <w:rsid w:val="002342A8"/>
    <w:rsid w:val="00252882"/>
    <w:rsid w:val="002543F7"/>
    <w:rsid w:val="002622C7"/>
    <w:rsid w:val="002648F8"/>
    <w:rsid w:val="002809B5"/>
    <w:rsid w:val="0028316F"/>
    <w:rsid w:val="00297A7B"/>
    <w:rsid w:val="002B7047"/>
    <w:rsid w:val="002F57B5"/>
    <w:rsid w:val="00303442"/>
    <w:rsid w:val="003060A1"/>
    <w:rsid w:val="00337B50"/>
    <w:rsid w:val="00345A64"/>
    <w:rsid w:val="003523ED"/>
    <w:rsid w:val="00353453"/>
    <w:rsid w:val="00362DF6"/>
    <w:rsid w:val="00392124"/>
    <w:rsid w:val="003B7B99"/>
    <w:rsid w:val="003D30DD"/>
    <w:rsid w:val="003D481A"/>
    <w:rsid w:val="00411508"/>
    <w:rsid w:val="004807A3"/>
    <w:rsid w:val="00490919"/>
    <w:rsid w:val="00497800"/>
    <w:rsid w:val="004A6906"/>
    <w:rsid w:val="004B2D24"/>
    <w:rsid w:val="004C482E"/>
    <w:rsid w:val="004D036C"/>
    <w:rsid w:val="0053183F"/>
    <w:rsid w:val="00532740"/>
    <w:rsid w:val="0053728D"/>
    <w:rsid w:val="005810F2"/>
    <w:rsid w:val="005E7A91"/>
    <w:rsid w:val="005F4BE4"/>
    <w:rsid w:val="006335AC"/>
    <w:rsid w:val="0065150D"/>
    <w:rsid w:val="00654580"/>
    <w:rsid w:val="00685A9E"/>
    <w:rsid w:val="006868B8"/>
    <w:rsid w:val="006A446F"/>
    <w:rsid w:val="006C57A2"/>
    <w:rsid w:val="006D2DCC"/>
    <w:rsid w:val="00700ADA"/>
    <w:rsid w:val="007239A1"/>
    <w:rsid w:val="00730954"/>
    <w:rsid w:val="00740DB5"/>
    <w:rsid w:val="00752892"/>
    <w:rsid w:val="00756F25"/>
    <w:rsid w:val="00770039"/>
    <w:rsid w:val="007B1197"/>
    <w:rsid w:val="007C2C17"/>
    <w:rsid w:val="007E3210"/>
    <w:rsid w:val="0080708C"/>
    <w:rsid w:val="0085252A"/>
    <w:rsid w:val="0085485F"/>
    <w:rsid w:val="00893E1A"/>
    <w:rsid w:val="008E238C"/>
    <w:rsid w:val="008E6683"/>
    <w:rsid w:val="008F05FA"/>
    <w:rsid w:val="00905BD5"/>
    <w:rsid w:val="009113A8"/>
    <w:rsid w:val="00924C5B"/>
    <w:rsid w:val="0093502F"/>
    <w:rsid w:val="009402AB"/>
    <w:rsid w:val="009613ED"/>
    <w:rsid w:val="00982E0D"/>
    <w:rsid w:val="00984BC1"/>
    <w:rsid w:val="009C5E46"/>
    <w:rsid w:val="009C6B65"/>
    <w:rsid w:val="009E413C"/>
    <w:rsid w:val="009E5964"/>
    <w:rsid w:val="009F20A8"/>
    <w:rsid w:val="00A448B0"/>
    <w:rsid w:val="00A60F39"/>
    <w:rsid w:val="00A97A65"/>
    <w:rsid w:val="00AD51B9"/>
    <w:rsid w:val="00B00A21"/>
    <w:rsid w:val="00B303E3"/>
    <w:rsid w:val="00B532CE"/>
    <w:rsid w:val="00B740D4"/>
    <w:rsid w:val="00BA4A11"/>
    <w:rsid w:val="00BF3853"/>
    <w:rsid w:val="00C465AE"/>
    <w:rsid w:val="00C80975"/>
    <w:rsid w:val="00C864CE"/>
    <w:rsid w:val="00CB3F78"/>
    <w:rsid w:val="00CE0B18"/>
    <w:rsid w:val="00D077D1"/>
    <w:rsid w:val="00D07D0D"/>
    <w:rsid w:val="00D54BBD"/>
    <w:rsid w:val="00D908FB"/>
    <w:rsid w:val="00D93BB3"/>
    <w:rsid w:val="00E10F92"/>
    <w:rsid w:val="00E153FB"/>
    <w:rsid w:val="00E324E6"/>
    <w:rsid w:val="00E42C45"/>
    <w:rsid w:val="00E527DE"/>
    <w:rsid w:val="00E60080"/>
    <w:rsid w:val="00E657D3"/>
    <w:rsid w:val="00E76DEF"/>
    <w:rsid w:val="00E912D2"/>
    <w:rsid w:val="00E94FD6"/>
    <w:rsid w:val="00EB2F02"/>
    <w:rsid w:val="00EB6DEA"/>
    <w:rsid w:val="00ED37ED"/>
    <w:rsid w:val="00ED5918"/>
    <w:rsid w:val="00EF2E31"/>
    <w:rsid w:val="00F83A76"/>
    <w:rsid w:val="00F85726"/>
    <w:rsid w:val="00F923A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16+&amp;version=NIV" TargetMode="External"/><Relationship Id="rId13" Type="http://schemas.openxmlformats.org/officeDocument/2006/relationships/hyperlink" Target="https://www.biblegateway.com/passage/?search=1+Corinthians+12+&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John+14&amp;version=NIV" TargetMode="External"/><Relationship Id="rId12" Type="http://schemas.openxmlformats.org/officeDocument/2006/relationships/hyperlink" Target="https://www.biblegateway.com/passage/?search=1+Corinthians+2+&amp;version=NIV" TargetMode="External"/><Relationship Id="rId17" Type="http://schemas.openxmlformats.org/officeDocument/2006/relationships/hyperlink" Target="https://www.biblegateway.com/passage/?search=1+John+4+&amp;version=NIV" TargetMode="External"/><Relationship Id="rId2" Type="http://schemas.openxmlformats.org/officeDocument/2006/relationships/settings" Target="settings.xml"/><Relationship Id="rId16" Type="http://schemas.openxmlformats.org/officeDocument/2006/relationships/hyperlink" Target="https://www.biblegateway.com/passage/?search=Ephesians+4+&amp;version=NIV" TargetMode="External"/><Relationship Id="rId20" Type="http://schemas.openxmlformats.org/officeDocument/2006/relationships/hyperlink" Target="http://questionsgod.com/bible-reading-two-week-plans.htm" TargetMode="External"/><Relationship Id="rId1" Type="http://schemas.openxmlformats.org/officeDocument/2006/relationships/styles" Target="styles.xml"/><Relationship Id="rId6" Type="http://schemas.openxmlformats.org/officeDocument/2006/relationships/hyperlink" Target="https://www.biblegateway.com/passage/?search=Matthew+3%3A1%E2%80%944%3A10+++&amp;version=NIV" TargetMode="External"/><Relationship Id="rId11" Type="http://schemas.openxmlformats.org/officeDocument/2006/relationships/hyperlink" Target="https://www.biblegateway.com/passage/?search=Romans+8+&amp;version=NIV" TargetMode="External"/><Relationship Id="rId5" Type="http://schemas.openxmlformats.org/officeDocument/2006/relationships/hyperlink" Target="https://www.biblegateway.com/passage/?search=1+Samuel+10+&amp;version=NIV" TargetMode="External"/><Relationship Id="rId15" Type="http://schemas.openxmlformats.org/officeDocument/2006/relationships/hyperlink" Target="https://www.biblegateway.com/passage/?search=Galatians+5+&amp;version=NIV" TargetMode="External"/><Relationship Id="rId10" Type="http://schemas.openxmlformats.org/officeDocument/2006/relationships/hyperlink" Target="https://www.biblegateway.com/passage/?search=Acts+10&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Judges+14&amp;version=NIV" TargetMode="External"/><Relationship Id="rId9" Type="http://schemas.openxmlformats.org/officeDocument/2006/relationships/hyperlink" Target="https://www.biblegateway.com/passage/?search=Acts+2+&amp;version=NIV" TargetMode="External"/><Relationship Id="rId14" Type="http://schemas.openxmlformats.org/officeDocument/2006/relationships/hyperlink" Target="https://www.biblegateway.com/passage/?search=1+Corinthians+14+&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7</cp:revision>
  <dcterms:created xsi:type="dcterms:W3CDTF">2017-09-04T18:45:00Z</dcterms:created>
  <dcterms:modified xsi:type="dcterms:W3CDTF">2017-09-16T13:59:00Z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